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ECCC" w14:textId="05AB29F7" w:rsidR="004C2868" w:rsidRDefault="004C2868" w:rsidP="004C2868">
      <w:pPr>
        <w:rPr>
          <w:b/>
          <w:bCs/>
        </w:rPr>
      </w:pPr>
      <w:r w:rsidRPr="004C2868">
        <w:rPr>
          <w:b/>
          <w:bCs/>
        </w:rPr>
        <w:t>CRAS - CENTRO DE REFERÊNCIA DE ASSISTÊNCIA SOCIAL</w:t>
      </w:r>
    </w:p>
    <w:p w14:paraId="399D74B2" w14:textId="1A3DC05F" w:rsidR="00F71B24" w:rsidRPr="00F71B24" w:rsidRDefault="00F71B24" w:rsidP="004C2868">
      <w:r w:rsidRPr="00F71B24">
        <w:t>O CRAS é a unidade pública estatal responsável pela organização e oferta de serviços da Proteção Social Básica do Sistema Único de Assistência Social (SUAS). É o principal ponto de contato entre as famílias em situação de vulnerabilidade e a rede de proteção social do município.</w:t>
      </w:r>
    </w:p>
    <w:p w14:paraId="02431CD8" w14:textId="398521A6" w:rsidR="00F71B24" w:rsidRPr="00F71B24" w:rsidRDefault="002A0826" w:rsidP="00F71B24">
      <w:pPr>
        <w:jc w:val="both"/>
        <w:rPr>
          <w:b/>
          <w:bCs/>
        </w:rPr>
      </w:pPr>
      <w:r w:rsidRPr="00F71B24">
        <w:rPr>
          <w:b/>
          <w:bCs/>
        </w:rPr>
        <w:t>O QUE FAZEMOS?</w:t>
      </w:r>
    </w:p>
    <w:p w14:paraId="63B642F6" w14:textId="77777777" w:rsidR="00F71B24" w:rsidRPr="00F71B24" w:rsidRDefault="00F71B24" w:rsidP="00F71B24">
      <w:pPr>
        <w:jc w:val="both"/>
      </w:pPr>
      <w:r w:rsidRPr="00F71B24">
        <w:t>O objetivo do CRAS é prevenir a ocorrência de situações de risco social por meio do fortalecimento de vínculos familiares e comunitários.</w:t>
      </w:r>
    </w:p>
    <w:p w14:paraId="70C82B3B" w14:textId="50C67FB9" w:rsidR="00F71B24" w:rsidRPr="00F71B24" w:rsidRDefault="002A0826" w:rsidP="00F71B24">
      <w:pPr>
        <w:jc w:val="both"/>
        <w:rPr>
          <w:b/>
          <w:bCs/>
        </w:rPr>
      </w:pPr>
      <w:r w:rsidRPr="00F71B24">
        <w:rPr>
          <w:b/>
          <w:bCs/>
        </w:rPr>
        <w:t>PRINCIPAIS ATIVIDADES E SERVIÇOS</w:t>
      </w:r>
    </w:p>
    <w:p w14:paraId="0F3D6D03" w14:textId="77777777" w:rsidR="00F71B24" w:rsidRPr="00F71B24" w:rsidRDefault="00F71B24" w:rsidP="00F71B24">
      <w:pPr>
        <w:spacing w:line="240" w:lineRule="auto"/>
        <w:jc w:val="both"/>
        <w:rPr>
          <w:b/>
          <w:bCs/>
          <w:i/>
          <w:iCs/>
        </w:rPr>
      </w:pPr>
      <w:r w:rsidRPr="00F71B24">
        <w:rPr>
          <w:b/>
          <w:bCs/>
          <w:i/>
          <w:iCs/>
        </w:rPr>
        <w:t>1.Serviço de Proteção e Atendimento Integral à Família (PAIF):</w:t>
      </w:r>
    </w:p>
    <w:p w14:paraId="4A2F7A3B" w14:textId="6C68E59B" w:rsidR="00F71B24" w:rsidRPr="00F71B24" w:rsidRDefault="00F71B24" w:rsidP="00F71B24">
      <w:pPr>
        <w:spacing w:line="240" w:lineRule="auto"/>
        <w:jc w:val="both"/>
        <w:rPr>
          <w:i/>
          <w:iCs/>
        </w:rPr>
      </w:pPr>
      <w:r w:rsidRPr="00F71B24">
        <w:rPr>
          <w:i/>
          <w:iCs/>
        </w:rPr>
        <w:t>Trabalho Continuado.</w:t>
      </w:r>
    </w:p>
    <w:p w14:paraId="1A7116C2" w14:textId="77777777" w:rsidR="00F71B24" w:rsidRPr="00F71B24" w:rsidRDefault="00F71B24" w:rsidP="00F71B24">
      <w:pPr>
        <w:jc w:val="both"/>
      </w:pPr>
      <w:r w:rsidRPr="00F71B24">
        <w:t>Consiste em um trabalho social com famílias para fortalecer sua função protetiva, prevenir a ruptura de vínculos e promover o acesso a direitos. Inclui ações culturais e socioeducativas para ampliar o universo de vivências das famílias.</w:t>
      </w:r>
    </w:p>
    <w:p w14:paraId="56BA1DBD" w14:textId="21211434" w:rsidR="00F71B24" w:rsidRPr="00F71B24" w:rsidRDefault="00F71B24" w:rsidP="00F71B24">
      <w:pPr>
        <w:spacing w:line="240" w:lineRule="auto"/>
        <w:jc w:val="both"/>
        <w:rPr>
          <w:b/>
          <w:bCs/>
          <w:i/>
          <w:iCs/>
        </w:rPr>
      </w:pPr>
      <w:r w:rsidRPr="00F71B24">
        <w:rPr>
          <w:b/>
          <w:bCs/>
          <w:i/>
          <w:iCs/>
        </w:rPr>
        <w:t>2.Acesso a Benefícios</w:t>
      </w:r>
      <w:r>
        <w:rPr>
          <w:b/>
          <w:bCs/>
          <w:i/>
          <w:iCs/>
        </w:rPr>
        <w:t xml:space="preserve"> </w:t>
      </w:r>
      <w:r w:rsidRPr="004C2868">
        <w:rPr>
          <w:b/>
          <w:bCs/>
        </w:rPr>
        <w:t>eventuais e socioassistenciais;</w:t>
      </w:r>
    </w:p>
    <w:p w14:paraId="7F82C479" w14:textId="5B6BEEEF" w:rsidR="00F71B24" w:rsidRPr="00F71B24" w:rsidRDefault="00F71B24" w:rsidP="00F71B24">
      <w:pPr>
        <w:spacing w:line="240" w:lineRule="auto"/>
        <w:jc w:val="both"/>
        <w:rPr>
          <w:i/>
          <w:iCs/>
        </w:rPr>
      </w:pPr>
      <w:r w:rsidRPr="00F71B24">
        <w:rPr>
          <w:i/>
          <w:iCs/>
        </w:rPr>
        <w:t>Apoio Social.</w:t>
      </w:r>
    </w:p>
    <w:p w14:paraId="56B85868" w14:textId="3D331C15" w:rsidR="00F71B24" w:rsidRPr="00F71B24" w:rsidRDefault="00F71B24" w:rsidP="00F71B24">
      <w:pPr>
        <w:jc w:val="both"/>
      </w:pPr>
      <w:r w:rsidRPr="00F71B24">
        <w:t xml:space="preserve">Orientação e concessão de </w:t>
      </w:r>
      <w:r w:rsidRPr="00F71B24">
        <w:rPr>
          <w:b/>
          <w:bCs/>
        </w:rPr>
        <w:t>benefícios eventuais</w:t>
      </w:r>
      <w:r w:rsidRPr="00F71B24">
        <w:t xml:space="preserve"> (como auxílio natalidade, auxílio funeral,</w:t>
      </w:r>
      <w:r>
        <w:t xml:space="preserve"> </w:t>
      </w:r>
      <w:proofErr w:type="gramStart"/>
      <w:r>
        <w:t xml:space="preserve">e </w:t>
      </w:r>
      <w:r w:rsidRPr="00F71B24">
        <w:t xml:space="preserve"> </w:t>
      </w:r>
      <w:r>
        <w:t>vulnerabilidade</w:t>
      </w:r>
      <w:proofErr w:type="gramEnd"/>
      <w:r>
        <w:t xml:space="preserve"> temporária</w:t>
      </w:r>
      <w:r w:rsidRPr="00F71B24">
        <w:t>, conforme lei municipal) e benefícios socioassistenciais.</w:t>
      </w:r>
    </w:p>
    <w:p w14:paraId="4D83E6A2" w14:textId="77777777" w:rsidR="00F71B24" w:rsidRDefault="00F71B24" w:rsidP="00F71B24">
      <w:pPr>
        <w:spacing w:line="240" w:lineRule="auto"/>
        <w:jc w:val="both"/>
        <w:rPr>
          <w:b/>
          <w:bCs/>
        </w:rPr>
      </w:pPr>
      <w:r w:rsidRPr="00F71B24">
        <w:rPr>
          <w:b/>
          <w:bCs/>
        </w:rPr>
        <w:t>3.Articulação com a Rede:</w:t>
      </w:r>
    </w:p>
    <w:p w14:paraId="792470C2" w14:textId="5DC79AA0" w:rsidR="00F71B24" w:rsidRPr="00F71B24" w:rsidRDefault="00F71B24" w:rsidP="00F71B24">
      <w:pPr>
        <w:spacing w:line="240" w:lineRule="auto"/>
        <w:jc w:val="both"/>
        <w:rPr>
          <w:i/>
          <w:iCs/>
        </w:rPr>
      </w:pPr>
      <w:r w:rsidRPr="00F71B24">
        <w:rPr>
          <w:i/>
          <w:iCs/>
        </w:rPr>
        <w:t>Encaminhamentos.</w:t>
      </w:r>
    </w:p>
    <w:p w14:paraId="792B015E" w14:textId="77777777" w:rsidR="002A0826" w:rsidRDefault="002A0826" w:rsidP="002A0826">
      <w:pPr>
        <w:jc w:val="both"/>
      </w:pPr>
      <w:r w:rsidRPr="002A0826">
        <w:t>O CRAS atua como um guia, realizando encaminhamentos para outros serviços da rede socioassistencial, saúde, educação e programas de emprego e renda.</w:t>
      </w:r>
    </w:p>
    <w:p w14:paraId="7AF43581" w14:textId="23B41333" w:rsidR="002A0826" w:rsidRPr="002A0826" w:rsidRDefault="002A0826" w:rsidP="002A0826">
      <w:pPr>
        <w:jc w:val="both"/>
        <w:rPr>
          <w:b/>
          <w:bCs/>
        </w:rPr>
      </w:pPr>
      <w:r w:rsidRPr="002A0826">
        <w:rPr>
          <w:b/>
          <w:bCs/>
        </w:rPr>
        <w:t>PÚBLICO-ALVO</w:t>
      </w:r>
    </w:p>
    <w:p w14:paraId="7557AB2E" w14:textId="77777777" w:rsidR="0053071A" w:rsidRDefault="002A0826" w:rsidP="002A0826">
      <w:pPr>
        <w:jc w:val="both"/>
      </w:pPr>
      <w:r w:rsidRPr="002A0826">
        <w:t xml:space="preserve">Famílias e indivíduos em situação de </w:t>
      </w:r>
      <w:r w:rsidR="0053071A" w:rsidRPr="0053071A">
        <w:t>em situação de insegurança, ausência de renda, pobreza ou com dificuldades de acesso a serviços públicos.</w:t>
      </w:r>
    </w:p>
    <w:p w14:paraId="05B58D3A" w14:textId="2A72FD7F" w:rsidR="002A0826" w:rsidRPr="002A0826" w:rsidRDefault="0053071A" w:rsidP="002A0826">
      <w:pPr>
        <w:jc w:val="both"/>
      </w:pPr>
      <w:r>
        <w:t>Prioriza-se</w:t>
      </w:r>
      <w:r w:rsidR="002A0826" w:rsidRPr="002A0826">
        <w:t>:</w:t>
      </w:r>
    </w:p>
    <w:p w14:paraId="20F7AB2F" w14:textId="77777777" w:rsidR="002A0826" w:rsidRPr="002A0826" w:rsidRDefault="002A0826" w:rsidP="002A0826">
      <w:pPr>
        <w:numPr>
          <w:ilvl w:val="0"/>
          <w:numId w:val="6"/>
        </w:numPr>
        <w:jc w:val="both"/>
      </w:pPr>
      <w:r w:rsidRPr="002A0826">
        <w:t>Beneficiários do Bolsa Família;</w:t>
      </w:r>
    </w:p>
    <w:p w14:paraId="586EFDFE" w14:textId="77777777" w:rsidR="002A0826" w:rsidRPr="002A0826" w:rsidRDefault="002A0826" w:rsidP="002A0826">
      <w:pPr>
        <w:numPr>
          <w:ilvl w:val="0"/>
          <w:numId w:val="6"/>
        </w:numPr>
        <w:jc w:val="both"/>
      </w:pPr>
      <w:r w:rsidRPr="002A0826">
        <w:t>Beneficiários do BPC (Benefício de Prestação Continuada);</w:t>
      </w:r>
    </w:p>
    <w:p w14:paraId="3512E3E6" w14:textId="77777777" w:rsidR="002A0826" w:rsidRPr="002A0826" w:rsidRDefault="002A0826" w:rsidP="002A0826">
      <w:pPr>
        <w:numPr>
          <w:ilvl w:val="0"/>
          <w:numId w:val="6"/>
        </w:numPr>
        <w:jc w:val="both"/>
      </w:pPr>
      <w:r w:rsidRPr="002A0826">
        <w:t>Famílias em situação de fragilidade de vínculos afetivos ou sociais.</w:t>
      </w:r>
    </w:p>
    <w:p w14:paraId="73FA7173" w14:textId="3209ACE5" w:rsidR="002A0826" w:rsidRPr="002A0826" w:rsidRDefault="002A0826" w:rsidP="002A0826">
      <w:pPr>
        <w:spacing w:after="100" w:afterAutospacing="1" w:line="240" w:lineRule="auto"/>
        <w:outlineLvl w:val="1"/>
        <w:rPr>
          <w:rFonts w:eastAsia="Times New Roman" w:cstheme="minorHAnsi"/>
          <w:b/>
          <w:bCs/>
          <w:kern w:val="0"/>
          <w:lang w:eastAsia="pt-BR"/>
          <w14:ligatures w14:val="none"/>
        </w:rPr>
      </w:pPr>
      <w:r w:rsidRPr="002A0826">
        <w:rPr>
          <w:rFonts w:eastAsia="Times New Roman" w:cstheme="minorHAnsi"/>
          <w:b/>
          <w:bCs/>
          <w:kern w:val="0"/>
          <w:lang w:eastAsia="pt-BR"/>
          <w14:ligatures w14:val="none"/>
        </w:rPr>
        <w:t>DESTAQUES PARA O CIDADÃO</w:t>
      </w:r>
    </w:p>
    <w:p w14:paraId="69DF4F45" w14:textId="77777777" w:rsidR="002A0826" w:rsidRPr="002A0826" w:rsidRDefault="002A0826" w:rsidP="002A0826">
      <w:pPr>
        <w:spacing w:after="100" w:afterAutospacing="1" w:line="240" w:lineRule="auto"/>
        <w:jc w:val="both"/>
        <w:rPr>
          <w:rFonts w:eastAsia="Times New Roman" w:cstheme="minorHAnsi"/>
          <w:kern w:val="0"/>
          <w:lang w:eastAsia="pt-BR"/>
          <w14:ligatures w14:val="none"/>
        </w:rPr>
      </w:pPr>
      <w:r w:rsidRPr="002A0826">
        <w:rPr>
          <w:rFonts w:eastAsia="Times New Roman" w:cstheme="minorHAnsi"/>
          <w:b/>
          <w:bCs/>
          <w:kern w:val="0"/>
          <w:lang w:eastAsia="pt-BR"/>
          <w14:ligatures w14:val="none"/>
        </w:rPr>
        <w:lastRenderedPageBreak/>
        <w:t>Importante:</w:t>
      </w:r>
      <w:r w:rsidRPr="002A0826">
        <w:rPr>
          <w:rFonts w:eastAsia="Times New Roman" w:cstheme="minorHAnsi"/>
          <w:kern w:val="0"/>
          <w:lang w:eastAsia="pt-BR"/>
          <w14:ligatures w14:val="none"/>
        </w:rPr>
        <w:t xml:space="preserve"> O CRAS trabalha na lógica da </w:t>
      </w:r>
      <w:r w:rsidRPr="002A0826">
        <w:rPr>
          <w:rFonts w:eastAsia="Times New Roman" w:cstheme="minorHAnsi"/>
          <w:b/>
          <w:bCs/>
          <w:kern w:val="0"/>
          <w:lang w:eastAsia="pt-BR"/>
          <w14:ligatures w14:val="none"/>
        </w:rPr>
        <w:t>prevenção</w:t>
      </w:r>
      <w:r w:rsidRPr="002A0826">
        <w:rPr>
          <w:rFonts w:eastAsia="Times New Roman" w:cstheme="minorHAnsi"/>
          <w:kern w:val="0"/>
          <w:lang w:eastAsia="pt-BR"/>
          <w14:ligatures w14:val="none"/>
        </w:rPr>
        <w:t>. Você não precisa estar em uma situação de emergência para procurar a unidade; o objetivo é justamente apoiar a família antes que os vínculos sejam rompidos.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7"/>
        <w:gridCol w:w="6501"/>
      </w:tblGrid>
      <w:tr w:rsidR="002A0826" w:rsidRPr="002A0826" w14:paraId="46BF7B6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F10C11" w14:textId="77777777" w:rsidR="002A0826" w:rsidRPr="002A0826" w:rsidRDefault="002A0826" w:rsidP="002A0826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2A0826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Serviço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68C7A2" w14:textId="77777777" w:rsidR="002A0826" w:rsidRPr="002A0826" w:rsidRDefault="002A0826" w:rsidP="002A0826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2A0826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Descrição Breve</w:t>
            </w:r>
          </w:p>
        </w:tc>
      </w:tr>
      <w:tr w:rsidR="002A0826" w:rsidRPr="002A0826" w14:paraId="078968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EEDBD1" w14:textId="77777777" w:rsidR="002A0826" w:rsidRPr="002A0826" w:rsidRDefault="002A0826" w:rsidP="002A0826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2A0826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PAIF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3A4E2" w14:textId="77777777" w:rsidR="002A0826" w:rsidRPr="002A0826" w:rsidRDefault="002A0826" w:rsidP="002A0826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2A0826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Acompanhamento social com psicólogos e assistentes sociais.</w:t>
            </w:r>
          </w:p>
        </w:tc>
      </w:tr>
      <w:tr w:rsidR="002A0826" w:rsidRPr="002A0826" w14:paraId="6E8BD0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01CD7" w14:textId="77777777" w:rsidR="002A0826" w:rsidRPr="002A0826" w:rsidRDefault="002A0826" w:rsidP="002A0826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2A0826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Cadastro Único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F45F5" w14:textId="5508418F" w:rsidR="002A0826" w:rsidRPr="002A0826" w:rsidRDefault="002A0826" w:rsidP="002A0826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2A0826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Inscrição e atualização para acesso a programas federais</w:t>
            </w:r>
            <w:r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, estaduais e municipais</w:t>
            </w:r>
            <w:r w:rsidRPr="002A0826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.</w:t>
            </w:r>
          </w:p>
        </w:tc>
      </w:tr>
      <w:tr w:rsidR="002A0826" w:rsidRPr="002A0826" w14:paraId="19458D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41C43" w14:textId="77777777" w:rsidR="002A0826" w:rsidRPr="002A0826" w:rsidRDefault="002A0826" w:rsidP="002A0826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2A0826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Benefícios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4CE6F8" w14:textId="77777777" w:rsidR="002A0826" w:rsidRPr="002A0826" w:rsidRDefault="002A0826" w:rsidP="002A0826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2A0826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Auxílios temporários para situações de vulnerabilidade.</w:t>
            </w:r>
          </w:p>
        </w:tc>
      </w:tr>
    </w:tbl>
    <w:p w14:paraId="4543424F" w14:textId="77777777" w:rsidR="002A0826" w:rsidRDefault="002A0826" w:rsidP="002A0826">
      <w:pPr>
        <w:jc w:val="both"/>
      </w:pPr>
    </w:p>
    <w:p w14:paraId="64F31F9B" w14:textId="77777777" w:rsidR="002A0826" w:rsidRPr="002A0826" w:rsidRDefault="002A0826" w:rsidP="002A0826">
      <w:pPr>
        <w:jc w:val="both"/>
      </w:pPr>
    </w:p>
    <w:p w14:paraId="04C4806A" w14:textId="72306C04" w:rsidR="00F71B24" w:rsidRDefault="00B3706E" w:rsidP="00EC6F23">
      <w:pPr>
        <w:jc w:val="both"/>
      </w:pPr>
      <w:r>
        <w:t xml:space="preserve">                                              </w:t>
      </w:r>
    </w:p>
    <w:p w14:paraId="28DF2CFC" w14:textId="2B9F67AF" w:rsidR="00EC6F23" w:rsidRDefault="00EC6F23" w:rsidP="00F71B24">
      <w:pPr>
        <w:jc w:val="both"/>
      </w:pPr>
      <w:r w:rsidRPr="00EC6F23">
        <w:drawing>
          <wp:inline distT="0" distB="0" distL="0" distR="0" wp14:anchorId="1D597C65" wp14:editId="039C47D8">
            <wp:extent cx="4010025" cy="2988310"/>
            <wp:effectExtent l="0" t="0" r="9525" b="2540"/>
            <wp:docPr id="4" name="Espaço Reservado para Conteúdo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spaço Reservado para Conteúdo 3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0CE31" w14:textId="77777777" w:rsidR="00EC6F23" w:rsidRPr="00F71B24" w:rsidRDefault="00EC6F23" w:rsidP="00EC6F23">
      <w:pPr>
        <w:jc w:val="both"/>
      </w:pPr>
      <w:hyperlink r:id="rId6" w:tgtFrame="_blank" w:history="1">
        <w:r w:rsidRPr="00B3706E">
          <w:rPr>
            <w:rStyle w:val="Hyperlink"/>
            <w:u w:val="none"/>
          </w:rPr>
          <w:t>Rua: Santa Catarina, nº 598 </w:t>
        </w:r>
      </w:hyperlink>
      <w:r w:rsidRPr="00B3706E">
        <w:t>-</w:t>
      </w:r>
      <w:r w:rsidRPr="00F71B24">
        <w:t xml:space="preserve"> Jd. </w:t>
      </w:r>
      <w:r>
        <w:t>América</w:t>
      </w:r>
    </w:p>
    <w:p w14:paraId="2383663F" w14:textId="77777777" w:rsidR="00EC6F23" w:rsidRDefault="00EC6F23" w:rsidP="00EC6F23">
      <w:pPr>
        <w:jc w:val="both"/>
      </w:pPr>
      <w:hyperlink r:id="rId7" w:history="1">
        <w:r w:rsidRPr="00294CCD">
          <w:rPr>
            <w:b/>
            <w:bCs/>
          </w:rPr>
          <w:t>Telefone/WhatsApp:</w:t>
        </w:r>
        <w:r w:rsidRPr="00F71B24">
          <w:rPr>
            <w:rStyle w:val="Hyperlink"/>
          </w:rPr>
          <w:t>(</w:t>
        </w:r>
        <w:r w:rsidRPr="00852F30">
          <w:rPr>
            <w:rStyle w:val="Hyperlink"/>
          </w:rPr>
          <w:t>45)</w:t>
        </w:r>
      </w:hyperlink>
      <w:r>
        <w:t xml:space="preserve"> 9135-7512</w:t>
      </w:r>
    </w:p>
    <w:p w14:paraId="2B35EB06" w14:textId="229AB0F5" w:rsidR="00EC6F23" w:rsidRDefault="00EC6F23" w:rsidP="00EC6F23">
      <w:pPr>
        <w:jc w:val="both"/>
      </w:pPr>
      <w:r w:rsidRPr="00F71B24">
        <w:t>E-mail: </w:t>
      </w:r>
      <w:hyperlink r:id="rId8" w:history="1">
        <w:r w:rsidRPr="00B3706E">
          <w:rPr>
            <w:rStyle w:val="Hyperlink"/>
            <w:u w:val="none"/>
          </w:rPr>
          <w:t>cras@veracruz.pr.gov.br</w:t>
        </w:r>
      </w:hyperlink>
    </w:p>
    <w:p w14:paraId="494650A6" w14:textId="77777777" w:rsidR="00EC6F23" w:rsidRPr="00F71B24" w:rsidRDefault="00EC6F23" w:rsidP="00F71B24">
      <w:pPr>
        <w:jc w:val="both"/>
      </w:pPr>
    </w:p>
    <w:sectPr w:rsidR="00EC6F23" w:rsidRPr="00F71B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C4894"/>
    <w:multiLevelType w:val="multilevel"/>
    <w:tmpl w:val="328A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17503"/>
    <w:multiLevelType w:val="multilevel"/>
    <w:tmpl w:val="CB6EB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F637E"/>
    <w:multiLevelType w:val="multilevel"/>
    <w:tmpl w:val="5A6A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833A42"/>
    <w:multiLevelType w:val="multilevel"/>
    <w:tmpl w:val="54D4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224798"/>
    <w:multiLevelType w:val="multilevel"/>
    <w:tmpl w:val="D15E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9B3AB8"/>
    <w:multiLevelType w:val="hybridMultilevel"/>
    <w:tmpl w:val="D3BEBE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768679">
    <w:abstractNumId w:val="1"/>
  </w:num>
  <w:num w:numId="2" w16cid:durableId="1177190253">
    <w:abstractNumId w:val="0"/>
  </w:num>
  <w:num w:numId="3" w16cid:durableId="99183944">
    <w:abstractNumId w:val="4"/>
  </w:num>
  <w:num w:numId="4" w16cid:durableId="55591516">
    <w:abstractNumId w:val="2"/>
  </w:num>
  <w:num w:numId="5" w16cid:durableId="387918425">
    <w:abstractNumId w:val="5"/>
  </w:num>
  <w:num w:numId="6" w16cid:durableId="1998923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68"/>
    <w:rsid w:val="000E6C48"/>
    <w:rsid w:val="00127412"/>
    <w:rsid w:val="0017112E"/>
    <w:rsid w:val="00282628"/>
    <w:rsid w:val="002A0826"/>
    <w:rsid w:val="004C2868"/>
    <w:rsid w:val="0053071A"/>
    <w:rsid w:val="00B01CE7"/>
    <w:rsid w:val="00B3706E"/>
    <w:rsid w:val="00EC6F23"/>
    <w:rsid w:val="00EE71D8"/>
    <w:rsid w:val="00F7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5396"/>
  <w15:chartTrackingRefBased/>
  <w15:docId w15:val="{74FE72EE-6A53-4D8C-8E1F-4A3B096C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C2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C2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2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2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2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2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2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2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2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2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4C2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2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286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286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28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86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28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28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2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2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2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2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2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28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C28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286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2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286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286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4C286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C286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71B24"/>
    <w:rPr>
      <w:rFonts w:ascii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A08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as@veracruz.pr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Tel:(45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place/Rua+Ermelindo+Le%C3%A3o,+270+-+Bom+Retiro,+Londrina+-+PR,+86030-030/@-23.2981378,-51.1544594,1073m/data=!3m2!1e3!4b1!4m5!3m4!1s0x94eb4490c1413955:0xd5f1d1e0ae83675d!8m2!3d-23.2981427!4d-51.1522707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403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2026-05-22T14:30:00Z</dcterms:created>
  <dcterms:modified xsi:type="dcterms:W3CDTF">2026-05-22T17:45:00Z</dcterms:modified>
</cp:coreProperties>
</file>